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B1" w:rsidRPr="00C4386D" w:rsidRDefault="00C4386D" w:rsidP="00C4386D">
      <w:pPr>
        <w:spacing w:after="0"/>
        <w:rPr>
          <w:b/>
          <w:sz w:val="28"/>
          <w:szCs w:val="28"/>
          <w:lang w:val="id-ID"/>
        </w:rPr>
      </w:pPr>
      <w:r w:rsidRPr="00C4386D">
        <w:rPr>
          <w:b/>
          <w:sz w:val="28"/>
          <w:szCs w:val="28"/>
          <w:lang w:val="id-ID"/>
        </w:rPr>
        <w:t>Soal Ujian KD-1 Statistika</w:t>
      </w:r>
    </w:p>
    <w:p w:rsidR="00C4386D" w:rsidRDefault="00B776E0" w:rsidP="00C4386D">
      <w:pPr>
        <w:spacing w:after="0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Kelas: AGB- C dan AGB-D</w:t>
      </w:r>
    </w:p>
    <w:p w:rsidR="00532E11" w:rsidRPr="00C4386D" w:rsidRDefault="00532E11" w:rsidP="00C4386D">
      <w:pPr>
        <w:spacing w:after="0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Dosen Pengampu: Fanny Widadie</w:t>
      </w:r>
    </w:p>
    <w:p w:rsidR="005120EF" w:rsidRDefault="005120EF" w:rsidP="00B776E0">
      <w:pPr>
        <w:ind w:left="567" w:hanging="425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386D" w:rsidRDefault="00C4386D" w:rsidP="00B776E0">
      <w:pPr>
        <w:ind w:left="567" w:hanging="425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4386D">
        <w:rPr>
          <w:rFonts w:ascii="Times New Roman" w:hAnsi="Times New Roman" w:cs="Times New Roman"/>
          <w:b/>
          <w:sz w:val="24"/>
          <w:szCs w:val="24"/>
          <w:lang w:val="id-ID"/>
        </w:rPr>
        <w:t xml:space="preserve">1. </w:t>
      </w:r>
      <w:r w:rsidR="00B776E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Pr="00C4386D">
        <w:rPr>
          <w:rFonts w:ascii="Times New Roman" w:hAnsi="Times New Roman" w:cs="Times New Roman"/>
          <w:b/>
          <w:sz w:val="24"/>
          <w:szCs w:val="24"/>
          <w:lang w:val="id-ID"/>
        </w:rPr>
        <w:t xml:space="preserve">Jelaskan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pentingnya statistika dalam bidang agribisnis ? dan siapa saja yang sering menggunakan statistika ?</w:t>
      </w:r>
    </w:p>
    <w:p w:rsidR="00C4386D" w:rsidRDefault="00C4386D" w:rsidP="00B776E0">
      <w:pPr>
        <w:ind w:left="567" w:hanging="425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2. </w:t>
      </w:r>
      <w:r w:rsidR="004527D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B776E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Berikut adalah hasil survei tentang mutu buah di salah satu swalayan. Angka dalam persen. </w:t>
      </w:r>
    </w:p>
    <w:tbl>
      <w:tblPr>
        <w:tblStyle w:val="TableGrid"/>
        <w:tblW w:w="0" w:type="auto"/>
        <w:jc w:val="center"/>
        <w:tblInd w:w="361" w:type="dxa"/>
        <w:tblLook w:val="04A0"/>
      </w:tblPr>
      <w:tblGrid>
        <w:gridCol w:w="1367"/>
        <w:gridCol w:w="1735"/>
        <w:gridCol w:w="1735"/>
        <w:gridCol w:w="1736"/>
        <w:gridCol w:w="1736"/>
      </w:tblGrid>
      <w:tr w:rsidR="004527D8" w:rsidTr="00B776E0">
        <w:trPr>
          <w:trHeight w:val="273"/>
          <w:jc w:val="center"/>
        </w:trPr>
        <w:tc>
          <w:tcPr>
            <w:tcW w:w="1367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Komoditas</w:t>
            </w:r>
          </w:p>
        </w:tc>
        <w:tc>
          <w:tcPr>
            <w:tcW w:w="1735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Buruk</w:t>
            </w:r>
          </w:p>
        </w:tc>
        <w:tc>
          <w:tcPr>
            <w:tcW w:w="1735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Cukup</w:t>
            </w:r>
          </w:p>
        </w:tc>
        <w:tc>
          <w:tcPr>
            <w:tcW w:w="1736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Baik</w:t>
            </w:r>
          </w:p>
        </w:tc>
        <w:tc>
          <w:tcPr>
            <w:tcW w:w="1736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Sangat Baik</w:t>
            </w:r>
          </w:p>
        </w:tc>
      </w:tr>
      <w:tr w:rsidR="004527D8" w:rsidTr="00B776E0">
        <w:trPr>
          <w:trHeight w:val="297"/>
          <w:jc w:val="center"/>
        </w:trPr>
        <w:tc>
          <w:tcPr>
            <w:tcW w:w="1367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Apel</w:t>
            </w:r>
          </w:p>
        </w:tc>
        <w:tc>
          <w:tcPr>
            <w:tcW w:w="1735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20</w:t>
            </w:r>
          </w:p>
        </w:tc>
        <w:tc>
          <w:tcPr>
            <w:tcW w:w="1735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20</w:t>
            </w:r>
          </w:p>
        </w:tc>
        <w:tc>
          <w:tcPr>
            <w:tcW w:w="1736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10</w:t>
            </w:r>
          </w:p>
        </w:tc>
        <w:tc>
          <w:tcPr>
            <w:tcW w:w="1736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40</w:t>
            </w:r>
          </w:p>
        </w:tc>
      </w:tr>
      <w:tr w:rsidR="004527D8" w:rsidTr="00B776E0">
        <w:trPr>
          <w:trHeight w:val="297"/>
          <w:jc w:val="center"/>
        </w:trPr>
        <w:tc>
          <w:tcPr>
            <w:tcW w:w="1367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Anggur</w:t>
            </w:r>
          </w:p>
        </w:tc>
        <w:tc>
          <w:tcPr>
            <w:tcW w:w="1735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30</w:t>
            </w:r>
          </w:p>
        </w:tc>
        <w:tc>
          <w:tcPr>
            <w:tcW w:w="1735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25</w:t>
            </w:r>
          </w:p>
        </w:tc>
        <w:tc>
          <w:tcPr>
            <w:tcW w:w="1736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15</w:t>
            </w:r>
          </w:p>
        </w:tc>
        <w:tc>
          <w:tcPr>
            <w:tcW w:w="1736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30</w:t>
            </w:r>
          </w:p>
        </w:tc>
      </w:tr>
      <w:tr w:rsidR="004527D8" w:rsidTr="00B776E0">
        <w:trPr>
          <w:trHeight w:val="297"/>
          <w:jc w:val="center"/>
        </w:trPr>
        <w:tc>
          <w:tcPr>
            <w:tcW w:w="1367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Jeruk</w:t>
            </w:r>
          </w:p>
        </w:tc>
        <w:tc>
          <w:tcPr>
            <w:tcW w:w="1735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10</w:t>
            </w:r>
          </w:p>
        </w:tc>
        <w:tc>
          <w:tcPr>
            <w:tcW w:w="1735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10</w:t>
            </w:r>
          </w:p>
        </w:tc>
        <w:tc>
          <w:tcPr>
            <w:tcW w:w="1736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10</w:t>
            </w:r>
          </w:p>
        </w:tc>
        <w:tc>
          <w:tcPr>
            <w:tcW w:w="1736" w:type="dxa"/>
          </w:tcPr>
          <w:p w:rsidR="004527D8" w:rsidRDefault="004527D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70</w:t>
            </w:r>
          </w:p>
        </w:tc>
      </w:tr>
    </w:tbl>
    <w:p w:rsidR="00B776E0" w:rsidRDefault="00B776E0" w:rsidP="004527D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386D" w:rsidRDefault="004527D8" w:rsidP="004527D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a. </w:t>
      </w:r>
      <w:r w:rsidR="00B776E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Jelaskan menurut anda, survei tersebut termasuk skala apa ?</w:t>
      </w:r>
    </w:p>
    <w:p w:rsidR="004527D8" w:rsidRDefault="00B776E0" w:rsidP="00B776E0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b.  </w:t>
      </w:r>
      <w:r w:rsidR="004527D8">
        <w:rPr>
          <w:rFonts w:ascii="Times New Roman" w:hAnsi="Times New Roman" w:cs="Times New Roman"/>
          <w:b/>
          <w:sz w:val="24"/>
          <w:szCs w:val="24"/>
          <w:lang w:val="id-ID"/>
        </w:rPr>
        <w:t xml:space="preserve">Menurut anda apakah data diatas dapat dibuat skala rasio ? dan apa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4527D8">
        <w:rPr>
          <w:rFonts w:ascii="Times New Roman" w:hAnsi="Times New Roman" w:cs="Times New Roman"/>
          <w:b/>
          <w:sz w:val="24"/>
          <w:szCs w:val="24"/>
          <w:lang w:val="id-ID"/>
        </w:rPr>
        <w:t>kesimpulannya?</w:t>
      </w:r>
    </w:p>
    <w:p w:rsidR="004527D8" w:rsidRDefault="004527D8" w:rsidP="00B776E0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c. </w:t>
      </w:r>
      <w:r w:rsidR="00B776E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Bagaimana menurut pendapat anda cara mendapatkan data tersebut, termasuk data primer atau sekunder ? Kualitatif atau Kuantitatif ?</w:t>
      </w:r>
    </w:p>
    <w:p w:rsidR="00B776E0" w:rsidRPr="00761424" w:rsidRDefault="00B776E0" w:rsidP="00B776E0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386D" w:rsidRDefault="004527D8" w:rsidP="00A96F79">
      <w:pPr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61424">
        <w:rPr>
          <w:rFonts w:ascii="Times New Roman" w:hAnsi="Times New Roman" w:cs="Times New Roman"/>
          <w:b/>
          <w:sz w:val="24"/>
          <w:szCs w:val="24"/>
          <w:lang w:val="id-ID"/>
        </w:rPr>
        <w:t>3.</w:t>
      </w:r>
      <w:r w:rsidR="00B776E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A96F7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Sebuah Perusahaan Konsultan melakukan penelitian mengenai Usaha Kecil dan Menengah pada bulan Oktober 2006. Hasil pengelompokan perusahaan berdasarkan omzet penjualan (dalam jutaan rupiah) adalah sebagai berikut: </w:t>
      </w:r>
    </w:p>
    <w:tbl>
      <w:tblPr>
        <w:tblStyle w:val="TableGrid"/>
        <w:tblW w:w="0" w:type="auto"/>
        <w:jc w:val="center"/>
        <w:tblInd w:w="534" w:type="dxa"/>
        <w:tblLook w:val="04A0"/>
      </w:tblPr>
      <w:tblGrid>
        <w:gridCol w:w="3504"/>
        <w:gridCol w:w="4569"/>
      </w:tblGrid>
      <w:tr w:rsidR="00A96F79" w:rsidTr="003165C0">
        <w:trPr>
          <w:trHeight w:val="265"/>
          <w:jc w:val="center"/>
        </w:trPr>
        <w:tc>
          <w:tcPr>
            <w:tcW w:w="3504" w:type="dxa"/>
          </w:tcPr>
          <w:p w:rsidR="00A96F79" w:rsidRDefault="00A96F79" w:rsidP="00A96F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Interval Omzet Penjualan     </w:t>
            </w:r>
          </w:p>
        </w:tc>
        <w:tc>
          <w:tcPr>
            <w:tcW w:w="4569" w:type="dxa"/>
          </w:tcPr>
          <w:p w:rsidR="00A96F79" w:rsidRDefault="00A96F79" w:rsidP="00A96F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Jumlah Perusahaan</w:t>
            </w:r>
          </w:p>
        </w:tc>
      </w:tr>
      <w:tr w:rsidR="00A96F79" w:rsidTr="003165C0">
        <w:trPr>
          <w:trHeight w:val="244"/>
          <w:jc w:val="center"/>
        </w:trPr>
        <w:tc>
          <w:tcPr>
            <w:tcW w:w="3504" w:type="dxa"/>
          </w:tcPr>
          <w:p w:rsidR="00A96F79" w:rsidRDefault="00A96F79" w:rsidP="00A96F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100 – 120</w:t>
            </w:r>
          </w:p>
        </w:tc>
        <w:tc>
          <w:tcPr>
            <w:tcW w:w="4569" w:type="dxa"/>
          </w:tcPr>
          <w:p w:rsidR="00A96F79" w:rsidRDefault="00AE6950" w:rsidP="00A96F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A96F79" w:rsidTr="003165C0">
        <w:trPr>
          <w:trHeight w:val="265"/>
          <w:jc w:val="center"/>
        </w:trPr>
        <w:tc>
          <w:tcPr>
            <w:tcW w:w="3504" w:type="dxa"/>
          </w:tcPr>
          <w:p w:rsidR="00A96F79" w:rsidRDefault="00A96F79" w:rsidP="00A96F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120 – 140</w:t>
            </w:r>
          </w:p>
        </w:tc>
        <w:tc>
          <w:tcPr>
            <w:tcW w:w="4569" w:type="dxa"/>
          </w:tcPr>
          <w:p w:rsidR="00A96F79" w:rsidRDefault="00AE6950" w:rsidP="00A96F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7</w:t>
            </w:r>
          </w:p>
        </w:tc>
      </w:tr>
      <w:tr w:rsidR="00A96F79" w:rsidTr="003165C0">
        <w:trPr>
          <w:trHeight w:val="265"/>
          <w:jc w:val="center"/>
        </w:trPr>
        <w:tc>
          <w:tcPr>
            <w:tcW w:w="3504" w:type="dxa"/>
          </w:tcPr>
          <w:p w:rsidR="00A96F79" w:rsidRDefault="00A96F79" w:rsidP="00A96F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140- 160 </w:t>
            </w:r>
          </w:p>
        </w:tc>
        <w:tc>
          <w:tcPr>
            <w:tcW w:w="4569" w:type="dxa"/>
          </w:tcPr>
          <w:p w:rsidR="00A96F79" w:rsidRDefault="00AE6950" w:rsidP="00A96F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9</w:t>
            </w:r>
          </w:p>
        </w:tc>
      </w:tr>
      <w:tr w:rsidR="00A96F79" w:rsidTr="003165C0">
        <w:trPr>
          <w:trHeight w:val="244"/>
          <w:jc w:val="center"/>
        </w:trPr>
        <w:tc>
          <w:tcPr>
            <w:tcW w:w="3504" w:type="dxa"/>
          </w:tcPr>
          <w:p w:rsidR="00A96F79" w:rsidRDefault="00AE6950" w:rsidP="00A96F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160 -180 </w:t>
            </w:r>
          </w:p>
        </w:tc>
        <w:tc>
          <w:tcPr>
            <w:tcW w:w="4569" w:type="dxa"/>
          </w:tcPr>
          <w:p w:rsidR="00A96F79" w:rsidRDefault="00AE6950" w:rsidP="00A96F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16</w:t>
            </w:r>
          </w:p>
        </w:tc>
      </w:tr>
      <w:tr w:rsidR="00A96F79" w:rsidTr="003165C0">
        <w:trPr>
          <w:trHeight w:val="265"/>
          <w:jc w:val="center"/>
        </w:trPr>
        <w:tc>
          <w:tcPr>
            <w:tcW w:w="3504" w:type="dxa"/>
          </w:tcPr>
          <w:p w:rsidR="00A96F79" w:rsidRDefault="00AE6950" w:rsidP="00A96F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180 – 200</w:t>
            </w:r>
          </w:p>
        </w:tc>
        <w:tc>
          <w:tcPr>
            <w:tcW w:w="4569" w:type="dxa"/>
          </w:tcPr>
          <w:p w:rsidR="00A96F79" w:rsidRDefault="00AE6950" w:rsidP="00A96F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10</w:t>
            </w:r>
          </w:p>
        </w:tc>
      </w:tr>
      <w:tr w:rsidR="00A96F79" w:rsidTr="003165C0">
        <w:trPr>
          <w:trHeight w:val="265"/>
          <w:jc w:val="center"/>
        </w:trPr>
        <w:tc>
          <w:tcPr>
            <w:tcW w:w="3504" w:type="dxa"/>
          </w:tcPr>
          <w:p w:rsidR="00A96F79" w:rsidRDefault="00AE6950" w:rsidP="00A96F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200 - 220</w:t>
            </w:r>
          </w:p>
        </w:tc>
        <w:tc>
          <w:tcPr>
            <w:tcW w:w="4569" w:type="dxa"/>
          </w:tcPr>
          <w:p w:rsidR="00A96F79" w:rsidRDefault="00AE6950" w:rsidP="00A96F7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</w:tr>
    </w:tbl>
    <w:p w:rsidR="00AE6950" w:rsidRDefault="00AE6950" w:rsidP="00E52C17">
      <w:pPr>
        <w:spacing w:before="120"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a. Hitunglah rata-rata hitung, median dan modus dari data di atas ?</w:t>
      </w:r>
    </w:p>
    <w:p w:rsidR="00AE6950" w:rsidRDefault="00AE6950" w:rsidP="00AE6950">
      <w:pPr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b. Bagaimana hubungan antara nilai ukuran pemusatan ?</w:t>
      </w:r>
    </w:p>
    <w:p w:rsidR="00AE6950" w:rsidRDefault="00AE6950" w:rsidP="00E52C17">
      <w:pPr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c. Apabila pemerintah ingin memberikan bantuan berupa bimbingan teknis dan kredit untuk 15% perusahaan dengan omzet terendah, berapa imzet yang termasuk kelompok ini ?</w:t>
      </w:r>
    </w:p>
    <w:p w:rsidR="00E52C17" w:rsidRDefault="00E52C17" w:rsidP="00AE6950">
      <w:pPr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2C17" w:rsidRPr="00E52C17" w:rsidRDefault="00E52C17" w:rsidP="00E52C17">
      <w:p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  <w:r w:rsidRPr="00E52C17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  <w:lang/>
        </w:rPr>
        <w:t>Berikut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  <w:lang/>
        </w:rPr>
        <w:t>ini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  <w:lang/>
        </w:rPr>
        <w:t>adalah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  <w:lang/>
        </w:rPr>
        <w:t>suku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  <w:lang/>
        </w:rPr>
        <w:t xml:space="preserve"> bunga per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  <w:lang/>
        </w:rPr>
        <w:t>tahun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  <w:lang/>
        </w:rPr>
        <w:t>dari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  <w:lang/>
        </w:rPr>
        <w:t>beberapa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  <w:lang/>
        </w:rPr>
        <w:t>bank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  <w:lang/>
        </w:rPr>
        <w:t xml:space="preserve"> di Indonesia pada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  <w:lang/>
        </w:rPr>
        <w:t>bulan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  <w:lang/>
        </w:rPr>
        <w:t>Juli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  <w:lang/>
        </w:rPr>
        <w:t xml:space="preserve"> 2007.</w:t>
      </w:r>
    </w:p>
    <w:p w:rsidR="00E52C17" w:rsidRPr="00E52C17" w:rsidRDefault="00E52C17" w:rsidP="00E52C17">
      <w:pPr>
        <w:pStyle w:val="BodyTextIndent"/>
        <w:rPr>
          <w:rFonts w:ascii="Times New Roman" w:hAnsi="Times New Roman"/>
          <w:b/>
          <w:sz w:val="24"/>
          <w:szCs w:val="24"/>
          <w:lang/>
        </w:rPr>
      </w:pPr>
      <w:r w:rsidRPr="00E52C17">
        <w:rPr>
          <w:rFonts w:ascii="Times New Roman" w:hAnsi="Times New Roman"/>
          <w:b/>
          <w:sz w:val="24"/>
          <w:szCs w:val="24"/>
          <w:lang/>
        </w:rPr>
        <w:tab/>
      </w:r>
    </w:p>
    <w:tbl>
      <w:tblPr>
        <w:tblW w:w="576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2520"/>
      </w:tblGrid>
      <w:tr w:rsidR="00E52C17" w:rsidRPr="00E52C17" w:rsidTr="009C38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52C17" w:rsidRPr="00E52C17" w:rsidRDefault="00E52C17" w:rsidP="00E52C17">
            <w:pPr>
              <w:pStyle w:val="BodyTextInden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/>
                <w:b/>
                <w:sz w:val="24"/>
                <w:szCs w:val="24"/>
              </w:rPr>
              <w:t>Bank</w:t>
            </w:r>
          </w:p>
        </w:tc>
        <w:tc>
          <w:tcPr>
            <w:tcW w:w="2520" w:type="dxa"/>
          </w:tcPr>
          <w:p w:rsidR="00E52C17" w:rsidRPr="00E52C17" w:rsidRDefault="00E52C17" w:rsidP="00E52C17">
            <w:pPr>
              <w:pStyle w:val="BodyTextInden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2C17">
              <w:rPr>
                <w:rFonts w:ascii="Times New Roman" w:hAnsi="Times New Roman"/>
                <w:b/>
                <w:sz w:val="24"/>
                <w:szCs w:val="24"/>
              </w:rPr>
              <w:t>Suku</w:t>
            </w:r>
            <w:proofErr w:type="spellEnd"/>
            <w:r w:rsidRPr="00E52C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2C17">
              <w:rPr>
                <w:rFonts w:ascii="Times New Roman" w:hAnsi="Times New Roman"/>
                <w:b/>
                <w:sz w:val="24"/>
                <w:szCs w:val="24"/>
              </w:rPr>
              <w:t>Bunga</w:t>
            </w:r>
            <w:proofErr w:type="spellEnd"/>
            <w:r w:rsidRPr="00E52C17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</w:tc>
      </w:tr>
      <w:tr w:rsidR="00E52C17" w:rsidRPr="00E52C17" w:rsidTr="009C38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52C17" w:rsidRPr="00E52C17" w:rsidRDefault="00E52C17" w:rsidP="00E5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Citibank</w:t>
            </w:r>
          </w:p>
        </w:tc>
        <w:tc>
          <w:tcPr>
            <w:tcW w:w="2520" w:type="dxa"/>
          </w:tcPr>
          <w:p w:rsidR="00E52C17" w:rsidRPr="00E52C17" w:rsidRDefault="00E52C17" w:rsidP="00E52C17">
            <w:pPr>
              <w:spacing w:after="0" w:line="240" w:lineRule="auto"/>
              <w:ind w:right="9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E52C17" w:rsidRPr="00E52C17" w:rsidTr="009C38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52C17" w:rsidRPr="00E52C17" w:rsidRDefault="00E52C17" w:rsidP="00E5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Bank Central Asia</w:t>
            </w:r>
          </w:p>
        </w:tc>
        <w:tc>
          <w:tcPr>
            <w:tcW w:w="2520" w:type="dxa"/>
          </w:tcPr>
          <w:p w:rsidR="00E52C17" w:rsidRPr="00E52C17" w:rsidRDefault="00E52C17" w:rsidP="00E52C17">
            <w:pPr>
              <w:spacing w:after="0" w:line="240" w:lineRule="auto"/>
              <w:ind w:right="9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E52C17" w:rsidRPr="00E52C17" w:rsidTr="009C38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52C17" w:rsidRPr="00E52C17" w:rsidRDefault="00E52C17" w:rsidP="00E5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 </w:t>
            </w:r>
            <w:proofErr w:type="spellStart"/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Jabar</w:t>
            </w:r>
            <w:proofErr w:type="spellEnd"/>
          </w:p>
        </w:tc>
        <w:tc>
          <w:tcPr>
            <w:tcW w:w="2520" w:type="dxa"/>
          </w:tcPr>
          <w:p w:rsidR="00E52C17" w:rsidRPr="00E52C17" w:rsidRDefault="00E52C17" w:rsidP="00E52C17">
            <w:pPr>
              <w:spacing w:after="0" w:line="240" w:lineRule="auto"/>
              <w:ind w:right="9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</w:tr>
      <w:tr w:rsidR="00E52C17" w:rsidRPr="00E52C17" w:rsidTr="009C38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52C17" w:rsidRPr="00E52C17" w:rsidRDefault="00E52C17" w:rsidP="00E5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 </w:t>
            </w:r>
            <w:proofErr w:type="spellStart"/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Lippo</w:t>
            </w:r>
            <w:proofErr w:type="spellEnd"/>
          </w:p>
        </w:tc>
        <w:tc>
          <w:tcPr>
            <w:tcW w:w="2520" w:type="dxa"/>
          </w:tcPr>
          <w:p w:rsidR="00E52C17" w:rsidRPr="00E52C17" w:rsidRDefault="00E52C17" w:rsidP="00E52C17">
            <w:pPr>
              <w:spacing w:after="0" w:line="240" w:lineRule="auto"/>
              <w:ind w:right="9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E52C17" w:rsidRPr="00E52C17" w:rsidTr="009C38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52C17" w:rsidRPr="00E52C17" w:rsidRDefault="00E52C17" w:rsidP="00E5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Bank </w:t>
            </w:r>
            <w:proofErr w:type="spellStart"/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2520" w:type="dxa"/>
          </w:tcPr>
          <w:p w:rsidR="00E52C17" w:rsidRPr="00E52C17" w:rsidRDefault="00E52C17" w:rsidP="00E52C17">
            <w:pPr>
              <w:spacing w:after="0" w:line="240" w:lineRule="auto"/>
              <w:ind w:right="9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</w:tc>
      </w:tr>
      <w:tr w:rsidR="00E52C17" w:rsidRPr="00E52C17" w:rsidTr="009C38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52C17" w:rsidRPr="00E52C17" w:rsidRDefault="00E52C17" w:rsidP="00E5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 </w:t>
            </w:r>
            <w:proofErr w:type="spellStart"/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Buana</w:t>
            </w:r>
            <w:proofErr w:type="spellEnd"/>
          </w:p>
        </w:tc>
        <w:tc>
          <w:tcPr>
            <w:tcW w:w="2520" w:type="dxa"/>
          </w:tcPr>
          <w:p w:rsidR="00E52C17" w:rsidRPr="00E52C17" w:rsidRDefault="00E52C17" w:rsidP="00E52C17">
            <w:pPr>
              <w:spacing w:after="0" w:line="240" w:lineRule="auto"/>
              <w:ind w:right="9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E52C17" w:rsidRPr="00E52C17" w:rsidTr="009C38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52C17" w:rsidRPr="00E52C17" w:rsidRDefault="00E52C17" w:rsidP="00E5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Bank BNI</w:t>
            </w:r>
          </w:p>
        </w:tc>
        <w:tc>
          <w:tcPr>
            <w:tcW w:w="2520" w:type="dxa"/>
          </w:tcPr>
          <w:p w:rsidR="00E52C17" w:rsidRPr="00E52C17" w:rsidRDefault="00E52C17" w:rsidP="00E52C17">
            <w:pPr>
              <w:spacing w:after="0" w:line="240" w:lineRule="auto"/>
              <w:ind w:right="9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</w:tr>
      <w:tr w:rsidR="00E52C17" w:rsidRPr="00E52C17" w:rsidTr="009C38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52C17" w:rsidRPr="00E52C17" w:rsidRDefault="00E52C17" w:rsidP="00E5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Bank BRI</w:t>
            </w:r>
          </w:p>
        </w:tc>
        <w:tc>
          <w:tcPr>
            <w:tcW w:w="2520" w:type="dxa"/>
          </w:tcPr>
          <w:p w:rsidR="00E52C17" w:rsidRPr="00E52C17" w:rsidRDefault="00E52C17" w:rsidP="00E52C17">
            <w:pPr>
              <w:spacing w:after="0" w:line="240" w:lineRule="auto"/>
              <w:ind w:right="9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</w:tr>
      <w:tr w:rsidR="00E52C17" w:rsidRPr="00E52C17" w:rsidTr="009C38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52C17" w:rsidRPr="00E52C17" w:rsidRDefault="00E52C17" w:rsidP="00E5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Bank NISP</w:t>
            </w:r>
          </w:p>
        </w:tc>
        <w:tc>
          <w:tcPr>
            <w:tcW w:w="2520" w:type="dxa"/>
          </w:tcPr>
          <w:p w:rsidR="00E52C17" w:rsidRPr="00E52C17" w:rsidRDefault="00E52C17" w:rsidP="00E52C17">
            <w:pPr>
              <w:spacing w:after="0" w:line="240" w:lineRule="auto"/>
              <w:ind w:right="9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</w:tr>
      <w:tr w:rsidR="00E52C17" w:rsidRPr="00E52C17" w:rsidTr="009C38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52C17" w:rsidRPr="00E52C17" w:rsidRDefault="00E52C17" w:rsidP="00E5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 </w:t>
            </w:r>
            <w:proofErr w:type="spellStart"/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Niaga</w:t>
            </w:r>
            <w:proofErr w:type="spellEnd"/>
          </w:p>
        </w:tc>
        <w:tc>
          <w:tcPr>
            <w:tcW w:w="2520" w:type="dxa"/>
          </w:tcPr>
          <w:p w:rsidR="00E52C17" w:rsidRPr="00E52C17" w:rsidRDefault="00E52C17" w:rsidP="00E52C17">
            <w:pPr>
              <w:spacing w:after="0" w:line="240" w:lineRule="auto"/>
              <w:ind w:right="9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</w:tr>
      <w:tr w:rsidR="00E52C17" w:rsidRPr="00E52C17" w:rsidTr="009C38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52C17" w:rsidRPr="00E52C17" w:rsidRDefault="00E52C17" w:rsidP="00E5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Bank BII</w:t>
            </w:r>
          </w:p>
        </w:tc>
        <w:tc>
          <w:tcPr>
            <w:tcW w:w="2520" w:type="dxa"/>
          </w:tcPr>
          <w:p w:rsidR="00E52C17" w:rsidRPr="00E52C17" w:rsidRDefault="00E52C17" w:rsidP="00E52C17">
            <w:pPr>
              <w:spacing w:after="0" w:line="240" w:lineRule="auto"/>
              <w:ind w:right="9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</w:tr>
      <w:tr w:rsidR="00E52C17" w:rsidRPr="00E52C17" w:rsidTr="009C38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52C17" w:rsidRPr="00E52C17" w:rsidRDefault="00E52C17" w:rsidP="00E5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Bank BTN</w:t>
            </w:r>
          </w:p>
        </w:tc>
        <w:tc>
          <w:tcPr>
            <w:tcW w:w="2520" w:type="dxa"/>
          </w:tcPr>
          <w:p w:rsidR="00E52C17" w:rsidRPr="00E52C17" w:rsidRDefault="00E52C17" w:rsidP="00E52C17">
            <w:pPr>
              <w:spacing w:after="0" w:line="240" w:lineRule="auto"/>
              <w:ind w:right="9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11,3</w:t>
            </w:r>
          </w:p>
        </w:tc>
      </w:tr>
      <w:tr w:rsidR="00E52C17" w:rsidRPr="00E52C17" w:rsidTr="009C38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52C17" w:rsidRPr="00E52C17" w:rsidRDefault="00E52C17" w:rsidP="00E5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 </w:t>
            </w:r>
            <w:proofErr w:type="spellStart"/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Permata</w:t>
            </w:r>
            <w:proofErr w:type="spellEnd"/>
          </w:p>
        </w:tc>
        <w:tc>
          <w:tcPr>
            <w:tcW w:w="2520" w:type="dxa"/>
          </w:tcPr>
          <w:p w:rsidR="00E52C17" w:rsidRPr="00E52C17" w:rsidRDefault="00E52C17" w:rsidP="00E52C17">
            <w:pPr>
              <w:spacing w:after="0" w:line="240" w:lineRule="auto"/>
              <w:ind w:right="9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11,3</w:t>
            </w:r>
          </w:p>
        </w:tc>
      </w:tr>
      <w:tr w:rsidR="00E52C17" w:rsidRPr="00E52C17" w:rsidTr="009C38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52C17" w:rsidRPr="00E52C17" w:rsidRDefault="00E52C17" w:rsidP="00E5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 </w:t>
            </w:r>
            <w:proofErr w:type="spellStart"/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Danamon</w:t>
            </w:r>
            <w:proofErr w:type="spellEnd"/>
          </w:p>
        </w:tc>
        <w:tc>
          <w:tcPr>
            <w:tcW w:w="2520" w:type="dxa"/>
          </w:tcPr>
          <w:p w:rsidR="00E52C17" w:rsidRPr="00E52C17" w:rsidRDefault="00E52C17" w:rsidP="00E52C17">
            <w:pPr>
              <w:spacing w:after="0" w:line="240" w:lineRule="auto"/>
              <w:ind w:right="9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</w:tr>
      <w:tr w:rsidR="00E52C17" w:rsidRPr="00E52C17" w:rsidTr="009C38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52C17" w:rsidRPr="00E52C17" w:rsidRDefault="00E52C17" w:rsidP="00E5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 </w:t>
            </w:r>
            <w:proofErr w:type="spellStart"/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Bukopin</w:t>
            </w:r>
            <w:proofErr w:type="spellEnd"/>
          </w:p>
        </w:tc>
        <w:tc>
          <w:tcPr>
            <w:tcW w:w="2520" w:type="dxa"/>
          </w:tcPr>
          <w:p w:rsidR="00E52C17" w:rsidRPr="00E52C17" w:rsidRDefault="00E52C17" w:rsidP="00E52C17">
            <w:pPr>
              <w:spacing w:after="0" w:line="240" w:lineRule="auto"/>
              <w:ind w:right="9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17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</w:tbl>
    <w:p w:rsidR="00E52C17" w:rsidRPr="00E52C17" w:rsidRDefault="00E52C17" w:rsidP="00E52C17">
      <w:pPr>
        <w:pStyle w:val="BodyTextIndent"/>
        <w:rPr>
          <w:rFonts w:ascii="Times New Roman" w:hAnsi="Times New Roman"/>
          <w:b/>
          <w:sz w:val="24"/>
          <w:szCs w:val="24"/>
        </w:rPr>
      </w:pPr>
    </w:p>
    <w:p w:rsidR="00E52C17" w:rsidRPr="00E52C17" w:rsidRDefault="00E52C17" w:rsidP="006A31DC">
      <w:pPr>
        <w:pStyle w:val="BodyTextIndent"/>
        <w:numPr>
          <w:ilvl w:val="0"/>
          <w:numId w:val="2"/>
        </w:numPr>
        <w:tabs>
          <w:tab w:val="clear" w:pos="1440"/>
          <w:tab w:val="num" w:pos="993"/>
        </w:tabs>
        <w:ind w:left="993" w:hanging="273"/>
        <w:rPr>
          <w:rFonts w:ascii="Times New Roman" w:hAnsi="Times New Roman"/>
          <w:b/>
          <w:sz w:val="24"/>
          <w:szCs w:val="24"/>
        </w:rPr>
      </w:pPr>
      <w:proofErr w:type="spellStart"/>
      <w:r w:rsidRPr="00E52C17">
        <w:rPr>
          <w:rFonts w:ascii="Times New Roman" w:hAnsi="Times New Roman"/>
          <w:b/>
          <w:sz w:val="24"/>
          <w:szCs w:val="24"/>
        </w:rPr>
        <w:t>Hitunglah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K1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yaitu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25% bank yang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memberikan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suku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bunga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terendah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>.</w:t>
      </w:r>
    </w:p>
    <w:p w:rsidR="00E52C17" w:rsidRPr="00E52C17" w:rsidRDefault="00E52C17" w:rsidP="006A31DC">
      <w:pPr>
        <w:pStyle w:val="BodyTextIndent"/>
        <w:numPr>
          <w:ilvl w:val="0"/>
          <w:numId w:val="2"/>
        </w:numPr>
        <w:tabs>
          <w:tab w:val="clear" w:pos="1440"/>
          <w:tab w:val="num" w:pos="993"/>
        </w:tabs>
        <w:ind w:left="993" w:hanging="273"/>
        <w:rPr>
          <w:rFonts w:ascii="Times New Roman" w:hAnsi="Times New Roman"/>
          <w:b/>
          <w:sz w:val="24"/>
          <w:szCs w:val="24"/>
        </w:rPr>
      </w:pPr>
      <w:r w:rsidRPr="00E52C17">
        <w:rPr>
          <w:rFonts w:ascii="Times New Roman" w:hAnsi="Times New Roman"/>
          <w:b/>
          <w:sz w:val="24"/>
          <w:szCs w:val="24"/>
        </w:rPr>
        <w:t xml:space="preserve">Bank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mana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saja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termasuk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10% (D9)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dari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bank yang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memberikan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suku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bunga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tertinggi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>.</w:t>
      </w:r>
    </w:p>
    <w:p w:rsidR="00E52C17" w:rsidRPr="00E52C17" w:rsidRDefault="00E52C17" w:rsidP="006A31DC">
      <w:pPr>
        <w:pStyle w:val="BodyTextIndent"/>
        <w:numPr>
          <w:ilvl w:val="0"/>
          <w:numId w:val="2"/>
        </w:numPr>
        <w:tabs>
          <w:tab w:val="clear" w:pos="1440"/>
          <w:tab w:val="num" w:pos="993"/>
        </w:tabs>
        <w:ind w:left="993" w:hanging="273"/>
        <w:rPr>
          <w:rFonts w:ascii="Times New Roman" w:hAnsi="Times New Roman"/>
          <w:b/>
          <w:sz w:val="24"/>
          <w:szCs w:val="24"/>
        </w:rPr>
      </w:pPr>
      <w:r w:rsidRPr="00E52C17">
        <w:rPr>
          <w:rFonts w:ascii="Times New Roman" w:hAnsi="Times New Roman"/>
          <w:b/>
          <w:sz w:val="24"/>
          <w:szCs w:val="24"/>
        </w:rPr>
        <w:t xml:space="preserve">Bank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mana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saja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memberikan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suku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bunga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termasuk</w:t>
      </w:r>
      <w:proofErr w:type="spellEnd"/>
      <w:r w:rsidRPr="00E52C17">
        <w:rPr>
          <w:rFonts w:ascii="Times New Roman" w:hAnsi="Times New Roman"/>
          <w:b/>
          <w:sz w:val="24"/>
          <w:szCs w:val="24"/>
        </w:rPr>
        <w:t xml:space="preserve"> 15% </w:t>
      </w:r>
      <w:proofErr w:type="spellStart"/>
      <w:r w:rsidRPr="00E52C17">
        <w:rPr>
          <w:rFonts w:ascii="Times New Roman" w:hAnsi="Times New Roman"/>
          <w:b/>
          <w:sz w:val="24"/>
          <w:szCs w:val="24"/>
        </w:rPr>
        <w:t>terendah</w:t>
      </w:r>
      <w:proofErr w:type="spellEnd"/>
      <w:r>
        <w:rPr>
          <w:rFonts w:ascii="Times New Roman" w:hAnsi="Times New Roman"/>
          <w:b/>
          <w:sz w:val="24"/>
          <w:szCs w:val="24"/>
          <w:lang w:val="id-ID"/>
        </w:rPr>
        <w:t xml:space="preserve">. </w:t>
      </w:r>
    </w:p>
    <w:p w:rsidR="00AE6950" w:rsidRPr="00E52C17" w:rsidRDefault="00AE6950" w:rsidP="00E52C1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2C17" w:rsidRPr="00E52C17" w:rsidRDefault="00E52C17" w:rsidP="006A31DC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C17">
        <w:rPr>
          <w:rFonts w:ascii="Times New Roman" w:hAnsi="Times New Roman" w:cs="Times New Roman"/>
          <w:b/>
          <w:sz w:val="24"/>
          <w:szCs w:val="24"/>
          <w:lang w:val="id-ID"/>
        </w:rPr>
        <w:t xml:space="preserve">5.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  <w:lang/>
        </w:rPr>
        <w:t>Luas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  <w:lang/>
        </w:rPr>
        <w:t>tanaman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  <w:lang/>
        </w:rPr>
        <w:t>perkebunan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  <w:lang/>
        </w:rPr>
        <w:t>rakyat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  <w:lang/>
        </w:rPr>
        <w:t xml:space="preserve"> di Indonesia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  <w:lang/>
        </w:rPr>
        <w:t>berkisar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  <w:lang/>
        </w:rPr>
        <w:t xml:space="preserve"> 3,6 juta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  <w:lang/>
        </w:rPr>
        <w:t>hektar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  <w:lang/>
        </w:rPr>
        <w:t xml:space="preserve">. </w:t>
      </w:r>
      <w:proofErr w:type="gramStart"/>
      <w:r w:rsidRPr="00E52C17">
        <w:rPr>
          <w:rFonts w:ascii="Times New Roman" w:hAnsi="Times New Roman" w:cs="Times New Roman"/>
          <w:b/>
          <w:sz w:val="24"/>
          <w:szCs w:val="24"/>
        </w:rPr>
        <w:t xml:space="preserve">Dari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luas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lahan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tersebut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relatif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besar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perkebunan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karet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52C17">
        <w:rPr>
          <w:rFonts w:ascii="Times New Roman" w:hAnsi="Times New Roman" w:cs="Times New Roman"/>
          <w:b/>
          <w:sz w:val="24"/>
          <w:szCs w:val="24"/>
        </w:rPr>
        <w:t>Luas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perkebunan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karet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antara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539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sampai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557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ribu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hektar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2C17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statistik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selama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2001-2006 rata-rata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luas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lahan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mencapai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546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ribu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hektar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standar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deviasinya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mencapai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8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ribu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hektar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C17" w:rsidRPr="00E52C17" w:rsidRDefault="00E52C17" w:rsidP="00E52C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Hitunglah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>:</w:t>
      </w:r>
    </w:p>
    <w:p w:rsidR="00E52C17" w:rsidRPr="00E52C17" w:rsidRDefault="00E52C17" w:rsidP="00E52C17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Koefisien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standar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deviasi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>.</w:t>
      </w:r>
    </w:p>
    <w:p w:rsidR="00E52C17" w:rsidRPr="00E52C17" w:rsidRDefault="00E52C17" w:rsidP="00E52C17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Berapa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kisaran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luas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lahan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karet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95%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seluruh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luas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lahan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ada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sepanjang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C17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E52C17">
        <w:rPr>
          <w:rFonts w:ascii="Times New Roman" w:hAnsi="Times New Roman" w:cs="Times New Roman"/>
          <w:b/>
          <w:sz w:val="24"/>
          <w:szCs w:val="24"/>
        </w:rPr>
        <w:t xml:space="preserve"> 2001-2006.</w:t>
      </w:r>
    </w:p>
    <w:p w:rsidR="00E52C17" w:rsidRDefault="00E52C17" w:rsidP="00AE6950">
      <w:pPr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120EF" w:rsidRPr="005120EF" w:rsidRDefault="005120EF" w:rsidP="005120EF">
      <w:pPr>
        <w:pStyle w:val="BodyText3"/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6. 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  <w:lang/>
        </w:rPr>
        <w:t>Berikut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  <w:lang/>
        </w:rPr>
        <w:t>adalah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  <w:lang/>
        </w:rPr>
        <w:t>realisasi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  <w:lang/>
        </w:rPr>
        <w:t>pembangunan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  <w:lang/>
        </w:rPr>
        <w:t>perumahan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  <w:lang/>
        </w:rPr>
        <w:t>melalui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  <w:lang/>
        </w:rPr>
        <w:t xml:space="preserve"> KPR BTN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  <w:lang/>
        </w:rPr>
        <w:t>dalam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  <w:lang/>
        </w:rPr>
        <w:t>unit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  <w:lang/>
        </w:rPr>
        <w:t>selama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  <w:lang/>
        </w:rPr>
        <w:t>tahun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  <w:lang/>
        </w:rPr>
        <w:t xml:space="preserve"> 2006 di Wilayah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  <w:lang/>
        </w:rPr>
        <w:t>Sumatera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  <w:lang/>
        </w:rPr>
        <w:t xml:space="preserve">.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2"/>
        <w:gridCol w:w="4282"/>
      </w:tblGrid>
      <w:tr w:rsidR="005120EF" w:rsidRPr="005120EF" w:rsidTr="005120E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372" w:type="dxa"/>
          </w:tcPr>
          <w:p w:rsidR="005120EF" w:rsidRPr="005120EF" w:rsidRDefault="005120EF" w:rsidP="0051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Propinsi</w:t>
            </w:r>
            <w:proofErr w:type="spellEnd"/>
          </w:p>
        </w:tc>
        <w:tc>
          <w:tcPr>
            <w:tcW w:w="4282" w:type="dxa"/>
          </w:tcPr>
          <w:p w:rsidR="005120EF" w:rsidRPr="005120EF" w:rsidRDefault="005120EF" w:rsidP="0051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</w:tr>
      <w:tr w:rsidR="005120EF" w:rsidRPr="005120EF" w:rsidTr="005120E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372" w:type="dxa"/>
          </w:tcPr>
          <w:p w:rsidR="005120EF" w:rsidRPr="005120EF" w:rsidRDefault="005120EF" w:rsidP="00512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Aceh</w:t>
            </w:r>
          </w:p>
        </w:tc>
        <w:tc>
          <w:tcPr>
            <w:tcW w:w="4282" w:type="dxa"/>
          </w:tcPr>
          <w:p w:rsidR="005120EF" w:rsidRPr="005120EF" w:rsidRDefault="005120EF" w:rsidP="0051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120EF" w:rsidRPr="005120EF" w:rsidTr="005120E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372" w:type="dxa"/>
          </w:tcPr>
          <w:p w:rsidR="005120EF" w:rsidRPr="005120EF" w:rsidRDefault="005120EF" w:rsidP="00512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Sumatera Utara</w:t>
            </w:r>
          </w:p>
        </w:tc>
        <w:tc>
          <w:tcPr>
            <w:tcW w:w="4282" w:type="dxa"/>
          </w:tcPr>
          <w:p w:rsidR="005120EF" w:rsidRPr="005120EF" w:rsidRDefault="005120EF" w:rsidP="0051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</w:tr>
      <w:tr w:rsidR="005120EF" w:rsidRPr="005120EF" w:rsidTr="005120E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372" w:type="dxa"/>
          </w:tcPr>
          <w:p w:rsidR="005120EF" w:rsidRPr="005120EF" w:rsidRDefault="005120EF" w:rsidP="00512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Sumatera Barat</w:t>
            </w:r>
          </w:p>
        </w:tc>
        <w:tc>
          <w:tcPr>
            <w:tcW w:w="4282" w:type="dxa"/>
          </w:tcPr>
          <w:p w:rsidR="005120EF" w:rsidRPr="005120EF" w:rsidRDefault="005120EF" w:rsidP="0051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5120EF" w:rsidRPr="005120EF" w:rsidTr="005120E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372" w:type="dxa"/>
          </w:tcPr>
          <w:p w:rsidR="005120EF" w:rsidRPr="005120EF" w:rsidRDefault="005120EF" w:rsidP="00512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Riau</w:t>
            </w:r>
          </w:p>
        </w:tc>
        <w:tc>
          <w:tcPr>
            <w:tcW w:w="4282" w:type="dxa"/>
          </w:tcPr>
          <w:p w:rsidR="005120EF" w:rsidRPr="005120EF" w:rsidRDefault="005120EF" w:rsidP="0051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</w:tr>
      <w:tr w:rsidR="005120EF" w:rsidRPr="005120EF" w:rsidTr="005120E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372" w:type="dxa"/>
          </w:tcPr>
          <w:p w:rsidR="005120EF" w:rsidRPr="005120EF" w:rsidRDefault="005120EF" w:rsidP="00512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Jambi</w:t>
            </w:r>
          </w:p>
        </w:tc>
        <w:tc>
          <w:tcPr>
            <w:tcW w:w="4282" w:type="dxa"/>
          </w:tcPr>
          <w:p w:rsidR="005120EF" w:rsidRPr="005120EF" w:rsidRDefault="005120EF" w:rsidP="0051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5120EF" w:rsidRPr="005120EF" w:rsidTr="005120E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372" w:type="dxa"/>
          </w:tcPr>
          <w:p w:rsidR="005120EF" w:rsidRPr="005120EF" w:rsidRDefault="005120EF" w:rsidP="00512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Sumatera Selatan</w:t>
            </w:r>
          </w:p>
        </w:tc>
        <w:tc>
          <w:tcPr>
            <w:tcW w:w="4282" w:type="dxa"/>
          </w:tcPr>
          <w:p w:rsidR="005120EF" w:rsidRPr="005120EF" w:rsidRDefault="005120EF" w:rsidP="0051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</w:tr>
      <w:tr w:rsidR="005120EF" w:rsidRPr="005120EF" w:rsidTr="005120E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372" w:type="dxa"/>
          </w:tcPr>
          <w:p w:rsidR="005120EF" w:rsidRPr="005120EF" w:rsidRDefault="005120EF" w:rsidP="00512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Bengkulu</w:t>
            </w:r>
          </w:p>
        </w:tc>
        <w:tc>
          <w:tcPr>
            <w:tcW w:w="4282" w:type="dxa"/>
          </w:tcPr>
          <w:p w:rsidR="005120EF" w:rsidRPr="005120EF" w:rsidRDefault="005120EF" w:rsidP="0051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  <w:tr w:rsidR="005120EF" w:rsidRPr="005120EF" w:rsidTr="005120E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372" w:type="dxa"/>
          </w:tcPr>
          <w:p w:rsidR="005120EF" w:rsidRPr="005120EF" w:rsidRDefault="005120EF" w:rsidP="00512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Lampung</w:t>
            </w:r>
          </w:p>
        </w:tc>
        <w:tc>
          <w:tcPr>
            <w:tcW w:w="4282" w:type="dxa"/>
          </w:tcPr>
          <w:p w:rsidR="005120EF" w:rsidRPr="005120EF" w:rsidRDefault="005120EF" w:rsidP="0051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F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</w:tbl>
    <w:p w:rsidR="005120EF" w:rsidRPr="005120EF" w:rsidRDefault="005120EF" w:rsidP="005120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0E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</w:rPr>
        <w:t>:</w:t>
      </w:r>
    </w:p>
    <w:p w:rsidR="005120EF" w:rsidRPr="005120EF" w:rsidRDefault="005120EF" w:rsidP="005120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20EF">
        <w:rPr>
          <w:rFonts w:ascii="Times New Roman" w:hAnsi="Times New Roman" w:cs="Times New Roman"/>
          <w:b/>
          <w:sz w:val="24"/>
          <w:szCs w:val="24"/>
        </w:rPr>
        <w:t>Hitunglah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</w:rPr>
        <w:t>jarak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120EF">
        <w:rPr>
          <w:rFonts w:ascii="Times New Roman" w:hAnsi="Times New Roman" w:cs="Times New Roman"/>
          <w:b/>
          <w:i/>
          <w:sz w:val="24"/>
          <w:szCs w:val="24"/>
        </w:rPr>
        <w:t>range</w:t>
      </w:r>
      <w:r w:rsidRPr="005120E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</w:rPr>
        <w:t>tingkat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</w:rPr>
        <w:t>realisasi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</w:rPr>
        <w:t>pembangunan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</w:rPr>
        <w:t>melalui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</w:rPr>
        <w:t xml:space="preserve"> KPR BTN.</w:t>
      </w:r>
    </w:p>
    <w:p w:rsidR="005120EF" w:rsidRPr="005120EF" w:rsidRDefault="005120EF" w:rsidP="005120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20EF">
        <w:rPr>
          <w:rFonts w:ascii="Times New Roman" w:hAnsi="Times New Roman" w:cs="Times New Roman"/>
          <w:b/>
          <w:sz w:val="24"/>
          <w:szCs w:val="24"/>
        </w:rPr>
        <w:t>Hitunglah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</w:rPr>
        <w:t>standar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</w:rPr>
        <w:t>deviasinya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</w:rPr>
        <w:t>.</w:t>
      </w:r>
    </w:p>
    <w:p w:rsidR="005120EF" w:rsidRPr="005120EF" w:rsidRDefault="005120EF" w:rsidP="005120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20EF">
        <w:rPr>
          <w:rFonts w:ascii="Times New Roman" w:hAnsi="Times New Roman" w:cs="Times New Roman"/>
          <w:b/>
          <w:sz w:val="24"/>
          <w:szCs w:val="24"/>
        </w:rPr>
        <w:t>Hitunglah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</w:rPr>
        <w:t>koefisien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0EF">
        <w:rPr>
          <w:rFonts w:ascii="Times New Roman" w:hAnsi="Times New Roman" w:cs="Times New Roman"/>
          <w:b/>
          <w:sz w:val="24"/>
          <w:szCs w:val="24"/>
        </w:rPr>
        <w:t>relatifnya</w:t>
      </w:r>
      <w:proofErr w:type="spellEnd"/>
      <w:r w:rsidRPr="005120EF">
        <w:rPr>
          <w:rFonts w:ascii="Times New Roman" w:hAnsi="Times New Roman" w:cs="Times New Roman"/>
          <w:b/>
          <w:sz w:val="24"/>
          <w:szCs w:val="24"/>
        </w:rPr>
        <w:t>.</w:t>
      </w:r>
    </w:p>
    <w:p w:rsidR="005120EF" w:rsidRPr="005120EF" w:rsidRDefault="005120EF" w:rsidP="005120EF">
      <w:pPr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5120EF" w:rsidRPr="005120EF" w:rsidSect="007E4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F53"/>
    <w:multiLevelType w:val="hybridMultilevel"/>
    <w:tmpl w:val="BC3CF0F6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C37993"/>
    <w:multiLevelType w:val="hybridMultilevel"/>
    <w:tmpl w:val="C298ED34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60718"/>
    <w:multiLevelType w:val="hybridMultilevel"/>
    <w:tmpl w:val="C9704B9C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3347B2"/>
    <w:multiLevelType w:val="hybridMultilevel"/>
    <w:tmpl w:val="80F4B76C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characterSpacingControl w:val="doNotCompress"/>
  <w:compat/>
  <w:rsids>
    <w:rsidRoot w:val="00C4386D"/>
    <w:rsid w:val="00002777"/>
    <w:rsid w:val="00004228"/>
    <w:rsid w:val="00005610"/>
    <w:rsid w:val="00006799"/>
    <w:rsid w:val="000068B6"/>
    <w:rsid w:val="00006DED"/>
    <w:rsid w:val="00011152"/>
    <w:rsid w:val="00022A32"/>
    <w:rsid w:val="00027C84"/>
    <w:rsid w:val="00027EDF"/>
    <w:rsid w:val="00030022"/>
    <w:rsid w:val="0003162E"/>
    <w:rsid w:val="00033479"/>
    <w:rsid w:val="000351F3"/>
    <w:rsid w:val="00040C5F"/>
    <w:rsid w:val="00041687"/>
    <w:rsid w:val="000647B2"/>
    <w:rsid w:val="00064BBF"/>
    <w:rsid w:val="00065502"/>
    <w:rsid w:val="00065C54"/>
    <w:rsid w:val="00071B27"/>
    <w:rsid w:val="00074F65"/>
    <w:rsid w:val="0007570A"/>
    <w:rsid w:val="0008465A"/>
    <w:rsid w:val="0008591E"/>
    <w:rsid w:val="00085E91"/>
    <w:rsid w:val="000877AD"/>
    <w:rsid w:val="000877C7"/>
    <w:rsid w:val="00090CF0"/>
    <w:rsid w:val="00091050"/>
    <w:rsid w:val="00093D52"/>
    <w:rsid w:val="00093DB6"/>
    <w:rsid w:val="00095E61"/>
    <w:rsid w:val="000A4604"/>
    <w:rsid w:val="000A5D79"/>
    <w:rsid w:val="000A7C71"/>
    <w:rsid w:val="000B293F"/>
    <w:rsid w:val="000B32D3"/>
    <w:rsid w:val="000B565F"/>
    <w:rsid w:val="000B5E44"/>
    <w:rsid w:val="000B70F3"/>
    <w:rsid w:val="000C04BA"/>
    <w:rsid w:val="000C44D7"/>
    <w:rsid w:val="000C7BD7"/>
    <w:rsid w:val="000D5517"/>
    <w:rsid w:val="000E0768"/>
    <w:rsid w:val="000E6409"/>
    <w:rsid w:val="000F4231"/>
    <w:rsid w:val="000F4F10"/>
    <w:rsid w:val="000F5462"/>
    <w:rsid w:val="000F5BEC"/>
    <w:rsid w:val="000F6F05"/>
    <w:rsid w:val="000F7219"/>
    <w:rsid w:val="000F728F"/>
    <w:rsid w:val="000F78AC"/>
    <w:rsid w:val="001029A3"/>
    <w:rsid w:val="0010410E"/>
    <w:rsid w:val="00104227"/>
    <w:rsid w:val="001064EF"/>
    <w:rsid w:val="00106EF5"/>
    <w:rsid w:val="00107B98"/>
    <w:rsid w:val="00112BCD"/>
    <w:rsid w:val="00116208"/>
    <w:rsid w:val="00121398"/>
    <w:rsid w:val="0012268F"/>
    <w:rsid w:val="00122892"/>
    <w:rsid w:val="001308E9"/>
    <w:rsid w:val="00130EE8"/>
    <w:rsid w:val="00131920"/>
    <w:rsid w:val="00134683"/>
    <w:rsid w:val="00134872"/>
    <w:rsid w:val="00136530"/>
    <w:rsid w:val="0014436F"/>
    <w:rsid w:val="00144ECA"/>
    <w:rsid w:val="00150AE2"/>
    <w:rsid w:val="00150E50"/>
    <w:rsid w:val="001526C9"/>
    <w:rsid w:val="00153655"/>
    <w:rsid w:val="00156273"/>
    <w:rsid w:val="0016202C"/>
    <w:rsid w:val="00165D40"/>
    <w:rsid w:val="00170229"/>
    <w:rsid w:val="00171090"/>
    <w:rsid w:val="00171771"/>
    <w:rsid w:val="0017187B"/>
    <w:rsid w:val="001725F5"/>
    <w:rsid w:val="00172D19"/>
    <w:rsid w:val="001742EB"/>
    <w:rsid w:val="00176C9D"/>
    <w:rsid w:val="00182281"/>
    <w:rsid w:val="00183D86"/>
    <w:rsid w:val="00185ECC"/>
    <w:rsid w:val="00192B46"/>
    <w:rsid w:val="00193367"/>
    <w:rsid w:val="00193E7B"/>
    <w:rsid w:val="00193FCA"/>
    <w:rsid w:val="001957BF"/>
    <w:rsid w:val="00196A41"/>
    <w:rsid w:val="00197B4D"/>
    <w:rsid w:val="001A1509"/>
    <w:rsid w:val="001A7258"/>
    <w:rsid w:val="001B2499"/>
    <w:rsid w:val="001C0C83"/>
    <w:rsid w:val="001C3E8C"/>
    <w:rsid w:val="001C6400"/>
    <w:rsid w:val="001D1F0D"/>
    <w:rsid w:val="001D1F1D"/>
    <w:rsid w:val="001D3407"/>
    <w:rsid w:val="001E01E4"/>
    <w:rsid w:val="001E0CC6"/>
    <w:rsid w:val="001E315E"/>
    <w:rsid w:val="001E5D44"/>
    <w:rsid w:val="001E612D"/>
    <w:rsid w:val="001F3534"/>
    <w:rsid w:val="001F5C2B"/>
    <w:rsid w:val="001F7311"/>
    <w:rsid w:val="0020311E"/>
    <w:rsid w:val="002143B0"/>
    <w:rsid w:val="00216D80"/>
    <w:rsid w:val="0021768E"/>
    <w:rsid w:val="00224916"/>
    <w:rsid w:val="00230A08"/>
    <w:rsid w:val="00232560"/>
    <w:rsid w:val="00235558"/>
    <w:rsid w:val="0024161B"/>
    <w:rsid w:val="00241DDA"/>
    <w:rsid w:val="00243683"/>
    <w:rsid w:val="00244914"/>
    <w:rsid w:val="00246F3C"/>
    <w:rsid w:val="00250C8C"/>
    <w:rsid w:val="002532F8"/>
    <w:rsid w:val="002547AC"/>
    <w:rsid w:val="0025553F"/>
    <w:rsid w:val="0026065F"/>
    <w:rsid w:val="00271435"/>
    <w:rsid w:val="00273538"/>
    <w:rsid w:val="00275742"/>
    <w:rsid w:val="00282097"/>
    <w:rsid w:val="0028683F"/>
    <w:rsid w:val="00286C85"/>
    <w:rsid w:val="00294AA6"/>
    <w:rsid w:val="002951EF"/>
    <w:rsid w:val="002A0666"/>
    <w:rsid w:val="002A10D6"/>
    <w:rsid w:val="002A1B7E"/>
    <w:rsid w:val="002A1C9E"/>
    <w:rsid w:val="002A29C0"/>
    <w:rsid w:val="002A3BC1"/>
    <w:rsid w:val="002A49A3"/>
    <w:rsid w:val="002A4BF5"/>
    <w:rsid w:val="002A7CB6"/>
    <w:rsid w:val="002B1E4D"/>
    <w:rsid w:val="002B5E7D"/>
    <w:rsid w:val="002B6B2F"/>
    <w:rsid w:val="002B752C"/>
    <w:rsid w:val="002B7A96"/>
    <w:rsid w:val="002C1F82"/>
    <w:rsid w:val="002C3E68"/>
    <w:rsid w:val="002C49EE"/>
    <w:rsid w:val="002C4C54"/>
    <w:rsid w:val="002C7620"/>
    <w:rsid w:val="002C7A38"/>
    <w:rsid w:val="002D0D11"/>
    <w:rsid w:val="002D1576"/>
    <w:rsid w:val="002D49A1"/>
    <w:rsid w:val="002D4DED"/>
    <w:rsid w:val="002D71A0"/>
    <w:rsid w:val="002E04C5"/>
    <w:rsid w:val="002E09B0"/>
    <w:rsid w:val="002E0C0A"/>
    <w:rsid w:val="002E2A3F"/>
    <w:rsid w:val="002E352D"/>
    <w:rsid w:val="002E3B6D"/>
    <w:rsid w:val="002E4B48"/>
    <w:rsid w:val="002E61C3"/>
    <w:rsid w:val="002E729D"/>
    <w:rsid w:val="002F05AA"/>
    <w:rsid w:val="002F09E4"/>
    <w:rsid w:val="002F155B"/>
    <w:rsid w:val="002F16DB"/>
    <w:rsid w:val="002F4A5C"/>
    <w:rsid w:val="002F65EA"/>
    <w:rsid w:val="002F672A"/>
    <w:rsid w:val="00300BF8"/>
    <w:rsid w:val="00302182"/>
    <w:rsid w:val="00303303"/>
    <w:rsid w:val="00305A07"/>
    <w:rsid w:val="00306CBE"/>
    <w:rsid w:val="003070E3"/>
    <w:rsid w:val="00313052"/>
    <w:rsid w:val="00314948"/>
    <w:rsid w:val="00315C18"/>
    <w:rsid w:val="003165C0"/>
    <w:rsid w:val="0031671F"/>
    <w:rsid w:val="00323A37"/>
    <w:rsid w:val="00323E35"/>
    <w:rsid w:val="00325663"/>
    <w:rsid w:val="00330969"/>
    <w:rsid w:val="00330B94"/>
    <w:rsid w:val="003337A9"/>
    <w:rsid w:val="00333BC2"/>
    <w:rsid w:val="00335164"/>
    <w:rsid w:val="0033756F"/>
    <w:rsid w:val="0034317E"/>
    <w:rsid w:val="00346363"/>
    <w:rsid w:val="00346385"/>
    <w:rsid w:val="00347586"/>
    <w:rsid w:val="00347CE3"/>
    <w:rsid w:val="00360A53"/>
    <w:rsid w:val="00363069"/>
    <w:rsid w:val="00364891"/>
    <w:rsid w:val="00370AD0"/>
    <w:rsid w:val="00382B30"/>
    <w:rsid w:val="003835E8"/>
    <w:rsid w:val="003878D1"/>
    <w:rsid w:val="0039118C"/>
    <w:rsid w:val="003912F3"/>
    <w:rsid w:val="00392720"/>
    <w:rsid w:val="00394854"/>
    <w:rsid w:val="00396F34"/>
    <w:rsid w:val="003A1B6E"/>
    <w:rsid w:val="003A27E3"/>
    <w:rsid w:val="003A71A4"/>
    <w:rsid w:val="003B0DC0"/>
    <w:rsid w:val="003B3134"/>
    <w:rsid w:val="003B3232"/>
    <w:rsid w:val="003B5CE1"/>
    <w:rsid w:val="003B7A59"/>
    <w:rsid w:val="003C0204"/>
    <w:rsid w:val="003C070D"/>
    <w:rsid w:val="003C1B00"/>
    <w:rsid w:val="003C2A54"/>
    <w:rsid w:val="003C3B5B"/>
    <w:rsid w:val="003C3F96"/>
    <w:rsid w:val="003C66A2"/>
    <w:rsid w:val="003D04CA"/>
    <w:rsid w:val="003D3136"/>
    <w:rsid w:val="003D356F"/>
    <w:rsid w:val="003D3E29"/>
    <w:rsid w:val="003D4B24"/>
    <w:rsid w:val="003D4FEE"/>
    <w:rsid w:val="003D5D73"/>
    <w:rsid w:val="003E0543"/>
    <w:rsid w:val="003E1174"/>
    <w:rsid w:val="003E53CF"/>
    <w:rsid w:val="003E6A5E"/>
    <w:rsid w:val="003F24A2"/>
    <w:rsid w:val="003F3978"/>
    <w:rsid w:val="003F50C7"/>
    <w:rsid w:val="003F5E4C"/>
    <w:rsid w:val="00402A57"/>
    <w:rsid w:val="00405019"/>
    <w:rsid w:val="004050A7"/>
    <w:rsid w:val="004132BD"/>
    <w:rsid w:val="004159A1"/>
    <w:rsid w:val="00422BDC"/>
    <w:rsid w:val="004359F1"/>
    <w:rsid w:val="004379FB"/>
    <w:rsid w:val="00440612"/>
    <w:rsid w:val="00441FEE"/>
    <w:rsid w:val="00443960"/>
    <w:rsid w:val="00447BFF"/>
    <w:rsid w:val="00450E81"/>
    <w:rsid w:val="00450F27"/>
    <w:rsid w:val="004527D8"/>
    <w:rsid w:val="004554DA"/>
    <w:rsid w:val="00456E6D"/>
    <w:rsid w:val="00461701"/>
    <w:rsid w:val="00463B2C"/>
    <w:rsid w:val="004657EC"/>
    <w:rsid w:val="00471A01"/>
    <w:rsid w:val="00474629"/>
    <w:rsid w:val="00475E84"/>
    <w:rsid w:val="00491A14"/>
    <w:rsid w:val="00491A91"/>
    <w:rsid w:val="004928AB"/>
    <w:rsid w:val="00492F42"/>
    <w:rsid w:val="00493E38"/>
    <w:rsid w:val="00495B75"/>
    <w:rsid w:val="0049636D"/>
    <w:rsid w:val="004A28E4"/>
    <w:rsid w:val="004A397A"/>
    <w:rsid w:val="004A5E4A"/>
    <w:rsid w:val="004A7CFB"/>
    <w:rsid w:val="004B2577"/>
    <w:rsid w:val="004B3E7E"/>
    <w:rsid w:val="004B5985"/>
    <w:rsid w:val="004B6F7C"/>
    <w:rsid w:val="004C07A2"/>
    <w:rsid w:val="004C13B3"/>
    <w:rsid w:val="004C4751"/>
    <w:rsid w:val="004D0A46"/>
    <w:rsid w:val="004D123E"/>
    <w:rsid w:val="004D33A5"/>
    <w:rsid w:val="004D4BDC"/>
    <w:rsid w:val="004D5F50"/>
    <w:rsid w:val="004D6A74"/>
    <w:rsid w:val="004E21C9"/>
    <w:rsid w:val="004E4423"/>
    <w:rsid w:val="004E4CB7"/>
    <w:rsid w:val="004F6CE5"/>
    <w:rsid w:val="004F72BA"/>
    <w:rsid w:val="005023CC"/>
    <w:rsid w:val="00502574"/>
    <w:rsid w:val="00505D6C"/>
    <w:rsid w:val="00507054"/>
    <w:rsid w:val="005071A6"/>
    <w:rsid w:val="005120EF"/>
    <w:rsid w:val="005139D5"/>
    <w:rsid w:val="00516001"/>
    <w:rsid w:val="005162B5"/>
    <w:rsid w:val="005231E3"/>
    <w:rsid w:val="0052709E"/>
    <w:rsid w:val="00531119"/>
    <w:rsid w:val="00532E11"/>
    <w:rsid w:val="0053554B"/>
    <w:rsid w:val="00536B84"/>
    <w:rsid w:val="00543C65"/>
    <w:rsid w:val="00560CB5"/>
    <w:rsid w:val="00562A97"/>
    <w:rsid w:val="00564212"/>
    <w:rsid w:val="0056465E"/>
    <w:rsid w:val="005662A8"/>
    <w:rsid w:val="00571507"/>
    <w:rsid w:val="00573914"/>
    <w:rsid w:val="00573F54"/>
    <w:rsid w:val="00574366"/>
    <w:rsid w:val="00575CFB"/>
    <w:rsid w:val="00576914"/>
    <w:rsid w:val="005805F1"/>
    <w:rsid w:val="005818F2"/>
    <w:rsid w:val="0058465B"/>
    <w:rsid w:val="00584688"/>
    <w:rsid w:val="0058497F"/>
    <w:rsid w:val="00594EE1"/>
    <w:rsid w:val="005954FE"/>
    <w:rsid w:val="00595DA4"/>
    <w:rsid w:val="00597124"/>
    <w:rsid w:val="00597386"/>
    <w:rsid w:val="00597DDA"/>
    <w:rsid w:val="005A0D05"/>
    <w:rsid w:val="005A545D"/>
    <w:rsid w:val="005A68EE"/>
    <w:rsid w:val="005B2308"/>
    <w:rsid w:val="005B3F8D"/>
    <w:rsid w:val="005B41E5"/>
    <w:rsid w:val="005B6236"/>
    <w:rsid w:val="005B7044"/>
    <w:rsid w:val="005C0235"/>
    <w:rsid w:val="005C3889"/>
    <w:rsid w:val="005C3CCF"/>
    <w:rsid w:val="005D4947"/>
    <w:rsid w:val="005D4C4C"/>
    <w:rsid w:val="005D6104"/>
    <w:rsid w:val="005E2CDD"/>
    <w:rsid w:val="005E3A1F"/>
    <w:rsid w:val="00603AB5"/>
    <w:rsid w:val="00603F1A"/>
    <w:rsid w:val="00605638"/>
    <w:rsid w:val="006137D6"/>
    <w:rsid w:val="00613B5D"/>
    <w:rsid w:val="00616404"/>
    <w:rsid w:val="0061734E"/>
    <w:rsid w:val="00617E29"/>
    <w:rsid w:val="00620AA6"/>
    <w:rsid w:val="006221EC"/>
    <w:rsid w:val="00622B99"/>
    <w:rsid w:val="00623EC5"/>
    <w:rsid w:val="00627776"/>
    <w:rsid w:val="006309D3"/>
    <w:rsid w:val="006312F7"/>
    <w:rsid w:val="006331D4"/>
    <w:rsid w:val="00637AB8"/>
    <w:rsid w:val="006420FC"/>
    <w:rsid w:val="006445B7"/>
    <w:rsid w:val="00651270"/>
    <w:rsid w:val="00656B06"/>
    <w:rsid w:val="0065704E"/>
    <w:rsid w:val="00660E00"/>
    <w:rsid w:val="00661786"/>
    <w:rsid w:val="00661E20"/>
    <w:rsid w:val="00662CA8"/>
    <w:rsid w:val="00667385"/>
    <w:rsid w:val="0067198E"/>
    <w:rsid w:val="00672183"/>
    <w:rsid w:val="0067350C"/>
    <w:rsid w:val="00674062"/>
    <w:rsid w:val="00674847"/>
    <w:rsid w:val="006851E4"/>
    <w:rsid w:val="00690425"/>
    <w:rsid w:val="0069072A"/>
    <w:rsid w:val="00690F84"/>
    <w:rsid w:val="00692761"/>
    <w:rsid w:val="00694EF0"/>
    <w:rsid w:val="00695D39"/>
    <w:rsid w:val="006A31DC"/>
    <w:rsid w:val="006A58F0"/>
    <w:rsid w:val="006A7958"/>
    <w:rsid w:val="006B1DE9"/>
    <w:rsid w:val="006B2C9A"/>
    <w:rsid w:val="006B56E2"/>
    <w:rsid w:val="006C0C0A"/>
    <w:rsid w:val="006C21A2"/>
    <w:rsid w:val="006C5AB6"/>
    <w:rsid w:val="006C7039"/>
    <w:rsid w:val="006C7820"/>
    <w:rsid w:val="006D2B70"/>
    <w:rsid w:val="006D397A"/>
    <w:rsid w:val="006D51C4"/>
    <w:rsid w:val="006E1940"/>
    <w:rsid w:val="006E1DE9"/>
    <w:rsid w:val="006E485F"/>
    <w:rsid w:val="006E5B43"/>
    <w:rsid w:val="006E62D1"/>
    <w:rsid w:val="006E7FB9"/>
    <w:rsid w:val="006F0E1A"/>
    <w:rsid w:val="006F1D37"/>
    <w:rsid w:val="006F3A1F"/>
    <w:rsid w:val="006F6DAF"/>
    <w:rsid w:val="00701DD6"/>
    <w:rsid w:val="00702A1F"/>
    <w:rsid w:val="007154E8"/>
    <w:rsid w:val="007162CC"/>
    <w:rsid w:val="0071775F"/>
    <w:rsid w:val="00717D62"/>
    <w:rsid w:val="007208C7"/>
    <w:rsid w:val="0072247C"/>
    <w:rsid w:val="00725D0F"/>
    <w:rsid w:val="007333B2"/>
    <w:rsid w:val="00733ED5"/>
    <w:rsid w:val="00740CF3"/>
    <w:rsid w:val="00740EA9"/>
    <w:rsid w:val="00741250"/>
    <w:rsid w:val="007425EB"/>
    <w:rsid w:val="007463F4"/>
    <w:rsid w:val="0075077A"/>
    <w:rsid w:val="007508E8"/>
    <w:rsid w:val="00752E6D"/>
    <w:rsid w:val="00753F70"/>
    <w:rsid w:val="007551FF"/>
    <w:rsid w:val="0075670A"/>
    <w:rsid w:val="00761424"/>
    <w:rsid w:val="0076162B"/>
    <w:rsid w:val="00762595"/>
    <w:rsid w:val="00762765"/>
    <w:rsid w:val="0076397E"/>
    <w:rsid w:val="0076488B"/>
    <w:rsid w:val="00773B1A"/>
    <w:rsid w:val="007762A4"/>
    <w:rsid w:val="00776A20"/>
    <w:rsid w:val="0077766A"/>
    <w:rsid w:val="0078005A"/>
    <w:rsid w:val="00782FB7"/>
    <w:rsid w:val="0078482D"/>
    <w:rsid w:val="007849C3"/>
    <w:rsid w:val="00793559"/>
    <w:rsid w:val="0079543A"/>
    <w:rsid w:val="007962A2"/>
    <w:rsid w:val="007A0EAF"/>
    <w:rsid w:val="007A1DEC"/>
    <w:rsid w:val="007A1F96"/>
    <w:rsid w:val="007A213C"/>
    <w:rsid w:val="007A45F1"/>
    <w:rsid w:val="007A5A7B"/>
    <w:rsid w:val="007B3F1C"/>
    <w:rsid w:val="007B4F1E"/>
    <w:rsid w:val="007B598C"/>
    <w:rsid w:val="007C55B9"/>
    <w:rsid w:val="007C5918"/>
    <w:rsid w:val="007C6853"/>
    <w:rsid w:val="007D15BB"/>
    <w:rsid w:val="007D46F6"/>
    <w:rsid w:val="007D5033"/>
    <w:rsid w:val="007E1FF0"/>
    <w:rsid w:val="007E2B98"/>
    <w:rsid w:val="007E3156"/>
    <w:rsid w:val="007E46B1"/>
    <w:rsid w:val="007E6B99"/>
    <w:rsid w:val="007F2740"/>
    <w:rsid w:val="007F71DC"/>
    <w:rsid w:val="007F7A25"/>
    <w:rsid w:val="0080225F"/>
    <w:rsid w:val="00803320"/>
    <w:rsid w:val="008052B5"/>
    <w:rsid w:val="0080787E"/>
    <w:rsid w:val="00807E45"/>
    <w:rsid w:val="00807F17"/>
    <w:rsid w:val="00810DE7"/>
    <w:rsid w:val="008177B0"/>
    <w:rsid w:val="008228C5"/>
    <w:rsid w:val="008245BE"/>
    <w:rsid w:val="00824B16"/>
    <w:rsid w:val="00825D41"/>
    <w:rsid w:val="00827D88"/>
    <w:rsid w:val="0083300C"/>
    <w:rsid w:val="00841718"/>
    <w:rsid w:val="0084401C"/>
    <w:rsid w:val="00850E99"/>
    <w:rsid w:val="00851C98"/>
    <w:rsid w:val="0085582D"/>
    <w:rsid w:val="008565F2"/>
    <w:rsid w:val="008568D5"/>
    <w:rsid w:val="008625D3"/>
    <w:rsid w:val="00863796"/>
    <w:rsid w:val="00865C42"/>
    <w:rsid w:val="00866F5A"/>
    <w:rsid w:val="008716AE"/>
    <w:rsid w:val="00874F3A"/>
    <w:rsid w:val="00875A90"/>
    <w:rsid w:val="00881E8D"/>
    <w:rsid w:val="00884EB4"/>
    <w:rsid w:val="008850B6"/>
    <w:rsid w:val="00887A34"/>
    <w:rsid w:val="00890ED8"/>
    <w:rsid w:val="008938A0"/>
    <w:rsid w:val="008A2AAA"/>
    <w:rsid w:val="008A2F99"/>
    <w:rsid w:val="008A37BC"/>
    <w:rsid w:val="008B28F6"/>
    <w:rsid w:val="008B518D"/>
    <w:rsid w:val="008B5B42"/>
    <w:rsid w:val="008B7DF3"/>
    <w:rsid w:val="008D0093"/>
    <w:rsid w:val="008D7CEE"/>
    <w:rsid w:val="008E0B95"/>
    <w:rsid w:val="008E2B03"/>
    <w:rsid w:val="008E3287"/>
    <w:rsid w:val="008E3B17"/>
    <w:rsid w:val="008E5DDF"/>
    <w:rsid w:val="008E7AB3"/>
    <w:rsid w:val="008F2E83"/>
    <w:rsid w:val="008F43A0"/>
    <w:rsid w:val="008F5D58"/>
    <w:rsid w:val="00900951"/>
    <w:rsid w:val="009022F9"/>
    <w:rsid w:val="0090412B"/>
    <w:rsid w:val="00904730"/>
    <w:rsid w:val="00907DEA"/>
    <w:rsid w:val="00911E7B"/>
    <w:rsid w:val="00923166"/>
    <w:rsid w:val="009303EF"/>
    <w:rsid w:val="00931316"/>
    <w:rsid w:val="0093150B"/>
    <w:rsid w:val="00935786"/>
    <w:rsid w:val="00940095"/>
    <w:rsid w:val="009406B3"/>
    <w:rsid w:val="009430B3"/>
    <w:rsid w:val="00943DDB"/>
    <w:rsid w:val="009461D4"/>
    <w:rsid w:val="0095416A"/>
    <w:rsid w:val="00961AAD"/>
    <w:rsid w:val="0096254C"/>
    <w:rsid w:val="00962B0C"/>
    <w:rsid w:val="00967DB1"/>
    <w:rsid w:val="009734BE"/>
    <w:rsid w:val="00974D43"/>
    <w:rsid w:val="00981861"/>
    <w:rsid w:val="00983D0F"/>
    <w:rsid w:val="009874DA"/>
    <w:rsid w:val="0099218D"/>
    <w:rsid w:val="00993823"/>
    <w:rsid w:val="0099637F"/>
    <w:rsid w:val="0099725D"/>
    <w:rsid w:val="009A11EF"/>
    <w:rsid w:val="009A1661"/>
    <w:rsid w:val="009B3257"/>
    <w:rsid w:val="009B6555"/>
    <w:rsid w:val="009B7630"/>
    <w:rsid w:val="009C022A"/>
    <w:rsid w:val="009C18D8"/>
    <w:rsid w:val="009C36E8"/>
    <w:rsid w:val="009C6087"/>
    <w:rsid w:val="009C70EA"/>
    <w:rsid w:val="009D59AE"/>
    <w:rsid w:val="009D711D"/>
    <w:rsid w:val="009D77B3"/>
    <w:rsid w:val="009E0181"/>
    <w:rsid w:val="009E1998"/>
    <w:rsid w:val="009E2FB4"/>
    <w:rsid w:val="009E3F6A"/>
    <w:rsid w:val="009E781A"/>
    <w:rsid w:val="009F2C34"/>
    <w:rsid w:val="009F3144"/>
    <w:rsid w:val="009F4C74"/>
    <w:rsid w:val="009F4E36"/>
    <w:rsid w:val="009F595E"/>
    <w:rsid w:val="00A00292"/>
    <w:rsid w:val="00A00CFC"/>
    <w:rsid w:val="00A02BAF"/>
    <w:rsid w:val="00A02EC3"/>
    <w:rsid w:val="00A11906"/>
    <w:rsid w:val="00A1593D"/>
    <w:rsid w:val="00A169CC"/>
    <w:rsid w:val="00A16F8C"/>
    <w:rsid w:val="00A205DE"/>
    <w:rsid w:val="00A20B3B"/>
    <w:rsid w:val="00A20C62"/>
    <w:rsid w:val="00A23208"/>
    <w:rsid w:val="00A23DE6"/>
    <w:rsid w:val="00A24361"/>
    <w:rsid w:val="00A252A2"/>
    <w:rsid w:val="00A27B6E"/>
    <w:rsid w:val="00A27CB3"/>
    <w:rsid w:val="00A40079"/>
    <w:rsid w:val="00A42336"/>
    <w:rsid w:val="00A4551B"/>
    <w:rsid w:val="00A47E38"/>
    <w:rsid w:val="00A50E43"/>
    <w:rsid w:val="00A53390"/>
    <w:rsid w:val="00A56106"/>
    <w:rsid w:val="00A60321"/>
    <w:rsid w:val="00A61E09"/>
    <w:rsid w:val="00A6474B"/>
    <w:rsid w:val="00A70556"/>
    <w:rsid w:val="00A722B6"/>
    <w:rsid w:val="00A738A4"/>
    <w:rsid w:val="00A7793A"/>
    <w:rsid w:val="00A817C2"/>
    <w:rsid w:val="00A85EC8"/>
    <w:rsid w:val="00A8717D"/>
    <w:rsid w:val="00A919C1"/>
    <w:rsid w:val="00A96F79"/>
    <w:rsid w:val="00AA14D6"/>
    <w:rsid w:val="00AA20C4"/>
    <w:rsid w:val="00AA5544"/>
    <w:rsid w:val="00AA5AA5"/>
    <w:rsid w:val="00AB09F7"/>
    <w:rsid w:val="00AB0C27"/>
    <w:rsid w:val="00AB3445"/>
    <w:rsid w:val="00AB6817"/>
    <w:rsid w:val="00AC2EA7"/>
    <w:rsid w:val="00AC4F53"/>
    <w:rsid w:val="00AD211F"/>
    <w:rsid w:val="00AD35EA"/>
    <w:rsid w:val="00AD46E6"/>
    <w:rsid w:val="00AD612E"/>
    <w:rsid w:val="00AE1725"/>
    <w:rsid w:val="00AE4BD2"/>
    <w:rsid w:val="00AE6950"/>
    <w:rsid w:val="00AE6F56"/>
    <w:rsid w:val="00AF06BA"/>
    <w:rsid w:val="00AF08AC"/>
    <w:rsid w:val="00AF0C0C"/>
    <w:rsid w:val="00AF145B"/>
    <w:rsid w:val="00AF436E"/>
    <w:rsid w:val="00AF7518"/>
    <w:rsid w:val="00B03EB8"/>
    <w:rsid w:val="00B052F6"/>
    <w:rsid w:val="00B10118"/>
    <w:rsid w:val="00B147E0"/>
    <w:rsid w:val="00B1567C"/>
    <w:rsid w:val="00B17B5D"/>
    <w:rsid w:val="00B24363"/>
    <w:rsid w:val="00B2785B"/>
    <w:rsid w:val="00B300F2"/>
    <w:rsid w:val="00B309D9"/>
    <w:rsid w:val="00B33244"/>
    <w:rsid w:val="00B334CA"/>
    <w:rsid w:val="00B3542A"/>
    <w:rsid w:val="00B35D37"/>
    <w:rsid w:val="00B35FA2"/>
    <w:rsid w:val="00B37B48"/>
    <w:rsid w:val="00B442E8"/>
    <w:rsid w:val="00B45DAF"/>
    <w:rsid w:val="00B52294"/>
    <w:rsid w:val="00B56D15"/>
    <w:rsid w:val="00B57D7B"/>
    <w:rsid w:val="00B6656C"/>
    <w:rsid w:val="00B673BD"/>
    <w:rsid w:val="00B6799F"/>
    <w:rsid w:val="00B7186B"/>
    <w:rsid w:val="00B7244F"/>
    <w:rsid w:val="00B72CBA"/>
    <w:rsid w:val="00B76247"/>
    <w:rsid w:val="00B762C7"/>
    <w:rsid w:val="00B776E0"/>
    <w:rsid w:val="00B778D3"/>
    <w:rsid w:val="00B80662"/>
    <w:rsid w:val="00B80C5A"/>
    <w:rsid w:val="00B861BA"/>
    <w:rsid w:val="00B868E0"/>
    <w:rsid w:val="00B86E78"/>
    <w:rsid w:val="00B91347"/>
    <w:rsid w:val="00B93106"/>
    <w:rsid w:val="00B94C01"/>
    <w:rsid w:val="00B96BC0"/>
    <w:rsid w:val="00BA181C"/>
    <w:rsid w:val="00BA4B36"/>
    <w:rsid w:val="00BA669A"/>
    <w:rsid w:val="00BA73EB"/>
    <w:rsid w:val="00BB0FC5"/>
    <w:rsid w:val="00BB132D"/>
    <w:rsid w:val="00BC099E"/>
    <w:rsid w:val="00BC0AF1"/>
    <w:rsid w:val="00BC2B83"/>
    <w:rsid w:val="00BC315E"/>
    <w:rsid w:val="00BC3451"/>
    <w:rsid w:val="00BC6E27"/>
    <w:rsid w:val="00BC731C"/>
    <w:rsid w:val="00BD1C5D"/>
    <w:rsid w:val="00BD323B"/>
    <w:rsid w:val="00BD768D"/>
    <w:rsid w:val="00BD794F"/>
    <w:rsid w:val="00BE1AA3"/>
    <w:rsid w:val="00BE41E9"/>
    <w:rsid w:val="00BF0C19"/>
    <w:rsid w:val="00BF4020"/>
    <w:rsid w:val="00BF45C3"/>
    <w:rsid w:val="00BF47AE"/>
    <w:rsid w:val="00BF559F"/>
    <w:rsid w:val="00BF77BD"/>
    <w:rsid w:val="00C015C3"/>
    <w:rsid w:val="00C065D8"/>
    <w:rsid w:val="00C162E2"/>
    <w:rsid w:val="00C17C76"/>
    <w:rsid w:val="00C20E12"/>
    <w:rsid w:val="00C21228"/>
    <w:rsid w:val="00C21F42"/>
    <w:rsid w:val="00C3271E"/>
    <w:rsid w:val="00C32957"/>
    <w:rsid w:val="00C34AB8"/>
    <w:rsid w:val="00C37C38"/>
    <w:rsid w:val="00C4386D"/>
    <w:rsid w:val="00C439E5"/>
    <w:rsid w:val="00C4419E"/>
    <w:rsid w:val="00C4483B"/>
    <w:rsid w:val="00C502A7"/>
    <w:rsid w:val="00C60970"/>
    <w:rsid w:val="00C62AA2"/>
    <w:rsid w:val="00C62C07"/>
    <w:rsid w:val="00C636E3"/>
    <w:rsid w:val="00C6604B"/>
    <w:rsid w:val="00C74243"/>
    <w:rsid w:val="00C74E11"/>
    <w:rsid w:val="00C77231"/>
    <w:rsid w:val="00C902E1"/>
    <w:rsid w:val="00C93274"/>
    <w:rsid w:val="00C9409B"/>
    <w:rsid w:val="00C961BB"/>
    <w:rsid w:val="00CA0684"/>
    <w:rsid w:val="00CA414B"/>
    <w:rsid w:val="00CA6265"/>
    <w:rsid w:val="00CA65FE"/>
    <w:rsid w:val="00CB1395"/>
    <w:rsid w:val="00CB1AD1"/>
    <w:rsid w:val="00CC17A8"/>
    <w:rsid w:val="00CC19BB"/>
    <w:rsid w:val="00CC22F2"/>
    <w:rsid w:val="00CC318F"/>
    <w:rsid w:val="00CC4EB7"/>
    <w:rsid w:val="00CC5131"/>
    <w:rsid w:val="00CC582D"/>
    <w:rsid w:val="00CC5E9D"/>
    <w:rsid w:val="00CC7F8F"/>
    <w:rsid w:val="00CD2F41"/>
    <w:rsid w:val="00CD4136"/>
    <w:rsid w:val="00CD5F77"/>
    <w:rsid w:val="00CE1964"/>
    <w:rsid w:val="00CE64B1"/>
    <w:rsid w:val="00CF1050"/>
    <w:rsid w:val="00CF4059"/>
    <w:rsid w:val="00CF60CD"/>
    <w:rsid w:val="00D026F1"/>
    <w:rsid w:val="00D02AD6"/>
    <w:rsid w:val="00D02DB3"/>
    <w:rsid w:val="00D03674"/>
    <w:rsid w:val="00D044C3"/>
    <w:rsid w:val="00D05C5D"/>
    <w:rsid w:val="00D06E8E"/>
    <w:rsid w:val="00D07A98"/>
    <w:rsid w:val="00D111C8"/>
    <w:rsid w:val="00D1173E"/>
    <w:rsid w:val="00D1357B"/>
    <w:rsid w:val="00D13823"/>
    <w:rsid w:val="00D15222"/>
    <w:rsid w:val="00D159A1"/>
    <w:rsid w:val="00D16A81"/>
    <w:rsid w:val="00D1741B"/>
    <w:rsid w:val="00D274B4"/>
    <w:rsid w:val="00D315A7"/>
    <w:rsid w:val="00D31DB8"/>
    <w:rsid w:val="00D362C7"/>
    <w:rsid w:val="00D42A93"/>
    <w:rsid w:val="00D445E9"/>
    <w:rsid w:val="00D464D3"/>
    <w:rsid w:val="00D46DEC"/>
    <w:rsid w:val="00D553CC"/>
    <w:rsid w:val="00D6246D"/>
    <w:rsid w:val="00D63CA4"/>
    <w:rsid w:val="00D660C1"/>
    <w:rsid w:val="00D70184"/>
    <w:rsid w:val="00D730C4"/>
    <w:rsid w:val="00D7351F"/>
    <w:rsid w:val="00D75E71"/>
    <w:rsid w:val="00D77304"/>
    <w:rsid w:val="00D81F8B"/>
    <w:rsid w:val="00D823AD"/>
    <w:rsid w:val="00D8670C"/>
    <w:rsid w:val="00D90A88"/>
    <w:rsid w:val="00D90D02"/>
    <w:rsid w:val="00D93123"/>
    <w:rsid w:val="00DA110D"/>
    <w:rsid w:val="00DA2C44"/>
    <w:rsid w:val="00DA568D"/>
    <w:rsid w:val="00DB221A"/>
    <w:rsid w:val="00DB3664"/>
    <w:rsid w:val="00DB3A05"/>
    <w:rsid w:val="00DB56DF"/>
    <w:rsid w:val="00DB61B2"/>
    <w:rsid w:val="00DB789B"/>
    <w:rsid w:val="00DC0B49"/>
    <w:rsid w:val="00DC0B7F"/>
    <w:rsid w:val="00DC1A96"/>
    <w:rsid w:val="00DC40A4"/>
    <w:rsid w:val="00DC66FA"/>
    <w:rsid w:val="00DC69C1"/>
    <w:rsid w:val="00DD00F4"/>
    <w:rsid w:val="00DD0D8C"/>
    <w:rsid w:val="00DD38CD"/>
    <w:rsid w:val="00DD39E8"/>
    <w:rsid w:val="00DE2001"/>
    <w:rsid w:val="00DF2BA5"/>
    <w:rsid w:val="00DF5C44"/>
    <w:rsid w:val="00E011B4"/>
    <w:rsid w:val="00E0254C"/>
    <w:rsid w:val="00E0357A"/>
    <w:rsid w:val="00E0434A"/>
    <w:rsid w:val="00E04556"/>
    <w:rsid w:val="00E04841"/>
    <w:rsid w:val="00E04D72"/>
    <w:rsid w:val="00E1213C"/>
    <w:rsid w:val="00E125E0"/>
    <w:rsid w:val="00E13633"/>
    <w:rsid w:val="00E1592C"/>
    <w:rsid w:val="00E17823"/>
    <w:rsid w:val="00E25005"/>
    <w:rsid w:val="00E2691D"/>
    <w:rsid w:val="00E2770A"/>
    <w:rsid w:val="00E30594"/>
    <w:rsid w:val="00E37856"/>
    <w:rsid w:val="00E418FE"/>
    <w:rsid w:val="00E45754"/>
    <w:rsid w:val="00E470F4"/>
    <w:rsid w:val="00E52C17"/>
    <w:rsid w:val="00E53010"/>
    <w:rsid w:val="00E53DA7"/>
    <w:rsid w:val="00E543C0"/>
    <w:rsid w:val="00E56537"/>
    <w:rsid w:val="00E66307"/>
    <w:rsid w:val="00E67D5D"/>
    <w:rsid w:val="00E71529"/>
    <w:rsid w:val="00E7175F"/>
    <w:rsid w:val="00E72317"/>
    <w:rsid w:val="00E74FB5"/>
    <w:rsid w:val="00E751B7"/>
    <w:rsid w:val="00E77B9D"/>
    <w:rsid w:val="00E80062"/>
    <w:rsid w:val="00E82121"/>
    <w:rsid w:val="00E8346C"/>
    <w:rsid w:val="00E83850"/>
    <w:rsid w:val="00E84E68"/>
    <w:rsid w:val="00E87EA9"/>
    <w:rsid w:val="00E935BE"/>
    <w:rsid w:val="00E95891"/>
    <w:rsid w:val="00E962B3"/>
    <w:rsid w:val="00E96F30"/>
    <w:rsid w:val="00EB15BB"/>
    <w:rsid w:val="00EB2029"/>
    <w:rsid w:val="00EB21FB"/>
    <w:rsid w:val="00EC29BE"/>
    <w:rsid w:val="00EC4175"/>
    <w:rsid w:val="00EC6668"/>
    <w:rsid w:val="00EC77A2"/>
    <w:rsid w:val="00ED4ADC"/>
    <w:rsid w:val="00EE0D3D"/>
    <w:rsid w:val="00EE2F1E"/>
    <w:rsid w:val="00EE4730"/>
    <w:rsid w:val="00EE4885"/>
    <w:rsid w:val="00EE5605"/>
    <w:rsid w:val="00EE6B07"/>
    <w:rsid w:val="00F0035C"/>
    <w:rsid w:val="00F01441"/>
    <w:rsid w:val="00F016E4"/>
    <w:rsid w:val="00F01FBD"/>
    <w:rsid w:val="00F059C8"/>
    <w:rsid w:val="00F123D8"/>
    <w:rsid w:val="00F1254D"/>
    <w:rsid w:val="00F22A10"/>
    <w:rsid w:val="00F31E09"/>
    <w:rsid w:val="00F34C53"/>
    <w:rsid w:val="00F40A02"/>
    <w:rsid w:val="00F4190A"/>
    <w:rsid w:val="00F471E8"/>
    <w:rsid w:val="00F471EB"/>
    <w:rsid w:val="00F47357"/>
    <w:rsid w:val="00F47795"/>
    <w:rsid w:val="00F5316B"/>
    <w:rsid w:val="00F54B84"/>
    <w:rsid w:val="00F56B0F"/>
    <w:rsid w:val="00F56B6C"/>
    <w:rsid w:val="00F56B98"/>
    <w:rsid w:val="00F5727D"/>
    <w:rsid w:val="00F577A0"/>
    <w:rsid w:val="00F62271"/>
    <w:rsid w:val="00F63A38"/>
    <w:rsid w:val="00F63CFB"/>
    <w:rsid w:val="00F651DD"/>
    <w:rsid w:val="00F65A2E"/>
    <w:rsid w:val="00F72352"/>
    <w:rsid w:val="00F75675"/>
    <w:rsid w:val="00F77499"/>
    <w:rsid w:val="00F849BA"/>
    <w:rsid w:val="00F84A1F"/>
    <w:rsid w:val="00F8553A"/>
    <w:rsid w:val="00F879F2"/>
    <w:rsid w:val="00F91D8D"/>
    <w:rsid w:val="00F931EB"/>
    <w:rsid w:val="00F934FD"/>
    <w:rsid w:val="00F96E13"/>
    <w:rsid w:val="00F97EBC"/>
    <w:rsid w:val="00FA1E08"/>
    <w:rsid w:val="00FA38D5"/>
    <w:rsid w:val="00FA5F0B"/>
    <w:rsid w:val="00FA69F3"/>
    <w:rsid w:val="00FB22EA"/>
    <w:rsid w:val="00FB46FD"/>
    <w:rsid w:val="00FB6378"/>
    <w:rsid w:val="00FB74D4"/>
    <w:rsid w:val="00FB7F02"/>
    <w:rsid w:val="00FC2650"/>
    <w:rsid w:val="00FC5C9B"/>
    <w:rsid w:val="00FD205A"/>
    <w:rsid w:val="00FD5472"/>
    <w:rsid w:val="00FE0870"/>
    <w:rsid w:val="00FE69CE"/>
    <w:rsid w:val="00FF1B7D"/>
    <w:rsid w:val="00FF285E"/>
    <w:rsid w:val="00FF3122"/>
    <w:rsid w:val="00FF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B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3165C0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165C0"/>
    <w:rPr>
      <w:rFonts w:ascii="Garamond" w:eastAsia="Times New Roman" w:hAnsi="Garamond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120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20EF"/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3</cp:revision>
  <dcterms:created xsi:type="dcterms:W3CDTF">2014-03-04T04:33:00Z</dcterms:created>
  <dcterms:modified xsi:type="dcterms:W3CDTF">2014-03-04T04:34:00Z</dcterms:modified>
</cp:coreProperties>
</file>